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7F" w:rsidRPr="001C507F" w:rsidRDefault="00E20F20" w:rsidP="00A72F73">
      <w:pPr>
        <w:spacing w:after="0"/>
        <w:ind w:left="120"/>
        <w:jc w:val="center"/>
        <w:rPr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="00A72F7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Пользователь\Pictures\2023-09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2023-09-20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1E" w:rsidRPr="001C507F" w:rsidRDefault="003D511E" w:rsidP="001C5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11E" w:rsidRDefault="003D511E" w:rsidP="003D511E">
      <w:pPr>
        <w:spacing w:after="0"/>
        <w:ind w:left="120"/>
        <w:jc w:val="center"/>
        <w:rPr>
          <w:sz w:val="24"/>
          <w:szCs w:val="24"/>
        </w:rPr>
      </w:pPr>
    </w:p>
    <w:p w:rsidR="00A72F73" w:rsidRDefault="00A72F73" w:rsidP="003D511E">
      <w:pPr>
        <w:spacing w:after="0"/>
        <w:ind w:left="120"/>
        <w:jc w:val="center"/>
        <w:rPr>
          <w:sz w:val="24"/>
          <w:szCs w:val="24"/>
        </w:rPr>
      </w:pPr>
    </w:p>
    <w:p w:rsidR="00A72F73" w:rsidRPr="001C507F" w:rsidRDefault="00A72F73" w:rsidP="003D511E">
      <w:pPr>
        <w:spacing w:after="0"/>
        <w:ind w:left="120"/>
        <w:jc w:val="center"/>
        <w:rPr>
          <w:sz w:val="24"/>
          <w:szCs w:val="24"/>
        </w:rPr>
      </w:pPr>
    </w:p>
    <w:p w:rsidR="00213094" w:rsidRPr="001C507F" w:rsidRDefault="00213094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07F" w:rsidRDefault="001C507F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периода начального общего образования необходимо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 по музыке предусматривает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недирективным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Основная цель программы по музыке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воспитание музыкальной культуры как части общей духовной культуры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формирование творческих способностей ребёнка, развитие внутренней мотивации к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музицированию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Важнейшие задачи обучения музыке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на уровне начального общего образования: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эмоционально-ценностной отзывчивости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прекрасное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жизни и в искусстве;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закономерностей музыкального искусства: интонационная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жанровая природа музыки, основные выразительные средства, элементы музыкального языка;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кругозора, воспитание любознательности, интереса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 структурно представлено восемью модулями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(тематическими линиями):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инвариантные: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1 «Народная музыка России»;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2 «Классическая музыка»;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3 «Музыка в жизни человека»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вариативные: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4 «Музыка народов мира»;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5 «Духовная музыка»;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6 «Музыка театра и кино»;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7 «Современная музыкальная культура»; 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№ 8 «Музыкальная грамота»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Общее число часов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рекомендованных для изучения музыки 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  <w:t> 135 часов: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1 классе – 33 часа (1 час в неделю),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 2 классе – 34 часа (1 час в неделю),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3 классе – 34 часа (1 час в неделю),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4 классе – 34 часа (1 час в неделю).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культурно-досуговой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сферы (театры, музеи, творческие союзы).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Освоение программы по музыке предполагает активную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социокультурную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межпредметных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Инвариантные  модули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1 «Народная музыка России»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модуль является одним из наиболее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значимых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Край, в котором ты живёшь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Музыкальные традиции малой Родины. Песни, обряды, музыкальные инструменты.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музыкальных традициях своего родного края;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Русский фольклор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Русские народные песни (трудовые, хороводные). Детский фольклор (игровые,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заклички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потешки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считалки, прибаутки).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русских народных песен разных жанров;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Бабка-ёжка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», «Заинька» и другие);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Русские народные музыкальные инструменты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звукоизобразительные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элементы, подражание голосам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Сказки, мифы и легенды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Народные сказители. Русские народные сказания, былины. Сказки и легенды о музыке и музыкантах.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знакомство с манерой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сказывания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нараспев;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сказок, былин, эпических сказаний, рассказываемых нараспев;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Олонхо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карело-финской Калевалы, калмыцкого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Джангара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Нартского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Жанры музыкального фольклора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духовые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ударные, струнные);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Народные праздники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Осенины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Навруз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Ысыах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фильма (мультфильма), рассказывающего о символике фольклорного праздника;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театра, театрализованного представления;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народных гуляньях на улицах родного города, посёлка.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Первые артисты, народный театр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Скоморохи. Ярмарочный балаган. Вертеп.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учебных, справочных текстов по теме;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исполнение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скоморошин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Фольклор народов России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пентатонные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лады в музыке республик Поволжья, Сибири).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Фольклор в творчестве профессиональных музыкантов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значении фольклористики;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учебных, популярных текстов о собирателях фольклора;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приёмов обработки, развития народных мелодий;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народных песен в композиторской обработке;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аргументированных оценочных суждений на основе сравнения;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2 «Классическая музыка»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Композитор – исполнитель – слушатель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видеозаписи концерта;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рассматривание иллюстраций;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 по теме занятия;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мелодических фраз);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правил поведения на концерте;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Композиторы – детям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Детская музыка П.И. Чайковского, С.С. Прокофьева, Д.Б. 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Кабалевского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других композиторов. Понятие жанра. Песня, танец, марш.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эпитетов, иллюстраций к музыке;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жанра;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Оркестр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 в исполнении оркестра;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роли дирижёра,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 соответствующей тематики;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Музыкальные инструменты. Фортепиано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многообразием красок фортепиано;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фортепианных пьес в исполнении известных пианистов;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детских пьес на фортепиано в исполнении учителя;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Музыкальные инструменты. Флейта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Предки современной флейты. Легенда о нимфе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Сиринкс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Эвридика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К.В. </w:t>
      </w:r>
      <w:proofErr w:type="spellStart"/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Глюка</w:t>
      </w:r>
      <w:proofErr w:type="spellEnd"/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«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Сиринкс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 К. Дебюсси).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Музыкальные инструменты. Скрипка, виолончель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игра-имитация исполнительских движений во время звучания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песен, посвящённых музыкальным инструментам;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Вокальная музыка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вокальной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вокальных произведений композиторов-классиков;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комплекса дыхательных, артикуляционных упражнений;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что значит красивое пение;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вокальных произведений композиторов-классиков;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вокальной музыки; школьный конкурс юных вокалистов.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Инструментальная музыка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Жанры камерной инструментальной музыки: этюд, пьеса. Альбом. Цикл. Сюита. Соната. Квартет.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камерной инструментальной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композиторов-классиков;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комплекса выразительных средств;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своего впечатления от восприятия;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инструментальной музыки; составление словаря музыкальных жанров.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Программная музыка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Программное название, известный сюжет, литературный эпиграф.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программной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Симфоническая музыка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Симфонический оркестр. Тембры, группы инструментов. Симфония, симфоническая картина.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составом симфонического оркестра, группами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 симфонического оркестра;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симфонической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дирижирование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 оркестром;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симфонической музыки; просмотр фильма об устройстве оркестра.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Русские композиторы-классики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отечественных композиторов.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 музыки; определение жанра, формы;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концерта; просмотр биографического фильма.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Европейские композиторы-классики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зарубежных композиторов.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 музыки; определение жанра, формы;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тем инструментальных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концерта; просмотр биографического фильма.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Мастерство исполнителя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исполнителей классической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программ, афиш консерватории, филармонии;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на тему «Композитор – исполнитель – слушатель»;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классической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коллекции записей любимого исполнителя.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3 «Музыка в жизни человека»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сопереживанию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Красота и вдохновение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значении красоты и вдохновения в жизни человека;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выстраивание хорового унисона – вокального и психологического;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красивой песни;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разучивание хоровода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Музыкальные пейзажи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программной музыки, посвящённой образам природы;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описания настроения, характера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музыки с произведениями изобразительного искусства;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импровизация, пластическое интонирование;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одухотворенное исполнение песен о природе, её красоте;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Музыкальные портреты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описания настроения, характера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музыки с произведениями изобразительного искусства;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в образе героя музыкального произведения;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харáктерное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 песни – портретной зарисовки;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Какой же праздник без музыки?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Музыка, создающая настроение праздника. Музыка в цирке, на уличном шествии, спортивном празднике.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значении музыки на празднике;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торжественного, праздничного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дирижирование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 фрагментами произведений;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 на лучшего «дирижёра»;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тематических песен к ближайшему празднику;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почему на праздниках обязательно звучит музыка;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запись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видеооткрытки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Танцы, игры и веселье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 – игра звуками. Танец – искусство и радость движения. Примеры популярных танцев.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 музыки скерцозного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танцевальных движений;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танец-игра;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 собственного эмоционального состояния после участия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танцевальных композициях и импровизациях;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зачем люди танцуют;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ритмическая импровизация в стиле определённого танцевального жанра;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 на войне, музыка о войне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Военная тема в музыкальном искусстве.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Песни Великой Отечественной войны – песни Великой Победы.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Главный музыкальный символ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Гимн России – главный музыкальный символ нашей страны. Традиции исполнения Гимна России. Другие гимны.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Гимна Российской Федерации;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историей создания, правилами исполнения;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видеозаписей парада, церемонии награждения спортсменов;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чувство гордости, понятия достоинства и чести;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Гимна своей республики, города, школы.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Искусство времени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как музыка воздействует на человека;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программная ритмическая или инструментальная импровизация «Поезд», «Космический корабль».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4 «Музыка народов мира»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Кабалевским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Певец своего народа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композиторов;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сочинений с народной музыкой;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наиболее ярких тем инструментальных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 стран ближнего зарубежья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народов других стран;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интонаций, жанров, ладов, инструментов других народов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фольклорными элементами народов России;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 стран дальнего зарубежья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сальса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босса-нова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другие). 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Смешение традиций и культур в музыке Северной Америки.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народов других стран;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Диалог культур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композиторов;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сочинений с народной музыкой;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наиболее ярких тем инструментальных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5 «Духовная музыка»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Звучание храма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Колокола. Колокольные звоны (благовест, трезвон и другие). Звонарские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приговорки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Колокольность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музыке русских композиторов.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обобщение жизненного опыта, связанного со звучанием колоколов;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 о традициях изготовления колоколов, значении колокольного звона;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видами колокольных звонов;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колокольности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– имитация движений звонаря на колокольне;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ритмические и артикуляционные упражнения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звонарских приговорок;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документального фильма о колоколах;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Песни верующих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Молитва, хорал, песнопение, духовный стих. Образы духовной музыки в творчестве композиторов-классиков.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документального фильма о значении молитвы;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по мотивам прослушанных музыкальных произведений.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Инструментальная музыка в церкви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Орган и его роль в богослужении. Творчество И.С. Баха.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на вопросы учителя;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органной музыки И.С. Баха;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игровая имитация особенностей игры на органе (во время слушания);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трансформацией музыкального образа;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Искусство Русской православной церкви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посвящённые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святым. Образы Христа, Богородицы.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прослеживание исполняемых мелодий по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типа мелодического движения, особенностей ритма, темпа, динамики;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храма; поиск в Интернете информации о Крещении Руси, святых, об иконах.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Религиозные праздники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конфессии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 наиболее почитаема в данном регионе Российской Федерации.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Рождество, Троица, Пасха).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6 «Музыка театра и кино»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постановки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Музыкальная сказка на сцене, на экране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Характеры персонажей, отражённые в музыке. Тембр голоса. Соло. Хор, ансамбль.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видеопросмотр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музыкальной сказки;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игра-викторина «Угадай по голосу»;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Театр оперы и балета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Особенности музыкальных спектаклей. Балет. Опера. Солисты, хор, оркестр, дирижёр в музыкальном спектакле.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знаменитыми музыкальными театрами;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музыкальных спектаклей с комментариями учителя;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особенностей балетного и оперного спектакля;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тесты или кроссворды на освоение специальных терминов;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танцевальная импровизация под музыку фрагмента балета;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Балет. Хореография – искусство танца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балетной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пропевание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Опера. Главные герои и номера оперного спектакля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-К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орсакова («Садко», «Сказка о царе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Салтане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», «Снегурочка»), М.И. Глинки («Руслан и Людмила»), К.В. 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(«Орфей 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Эвридика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»), Дж. Верди и других композиторов).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опер;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тембрами голосов оперных певцов;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терминологии;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звучащие тесты и кроссворды на проверку знаний;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песни, хора из оперы;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героев, сцен из опер;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фильма-оперы; постановка детской оперы.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Сюжет музыкального спектакля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либретто, структурой музыкального спектакля;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рисунок обложки для либретто опер и балетов;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вокализация,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пропевание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звучащие и терминологические тесты;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Оперетта, мюзикл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История возникновения и особенности жанра. Отдельные номера из оперетт И. Штрауса, И. Кальмана и др.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оперетты, мюзикла;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из оперетт, анализ характерных особенностей жанра;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разных постановок одного и того же мюзикла;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создаёт музыкальный спектакль?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одного и того же спектакля в разных постановках;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различий в оформлении, режиссуре;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виртуальный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музыкальному театру.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Патриотическая и народная тема в театре и кино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История создания, значение музыкально-сценических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Фрагменты, отдельные номера из опер, балетов, музыки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крупных сценических произведений, фильмов;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характера героев и событий;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зачем нужна серьёзная музыка;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r w:rsidRPr="001C50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7 «Современная музыкальная культура»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фри-джаза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от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эмбиента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рэпа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Современные обработки классической музыки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музыки классической и её современной обработки;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обработок классической музыки, сравнение их с оригиналом;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Джаз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Особенности джаза: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импровизационность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джазовых музыкантов;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плейлиста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коллекции записей джазовых музыкантов.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Исполнители современной музыки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одного или нескольких исполнителей современной музыки, популярных у молодёжи.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видеоклипов современных исполнителей;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составление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плейлиста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коллекции записей современной музыки для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друзей-других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Электронные музыкальные инструменты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готовыми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семплами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(например,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Garage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Band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8 «Музыкальная грамота»</w:t>
      </w:r>
    </w:p>
    <w:p w:rsidR="00E20F20" w:rsidRPr="001C507F" w:rsidRDefault="00E20F20" w:rsidP="00E2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Весь мир звучит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Звуки музыкальные и шумовые. Свойства звука: высота, громкость, длительность, тембр.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звуками музыкальными и шумовыми;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различение, определение на слух звуков различного качества;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Звукоряд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Нотный стан, скрипичный ключ. Ноты первой октавы.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элементами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с названием нот, игра на металлофоне звукоряда от ноты «до»;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вокальных упражнений, песен, построенных на элементах звукоряда.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Интонация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Выразительные и изобразительные интонации.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исполнение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музыкальных произведений, включающих примеры изобразительных интонаций.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Ритм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Звуки длинные и короткие (восьмые и четвертные длительности), такт, тактовая черта.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игра «Ритмическое эхо»,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ритмослогов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Ритмический рисунок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Длительности половинная, целая, шестнадцатые. Паузы. Ритмические рисунки. Ритмическая партитура.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игра «Ритмическое эхо»,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ритмослогов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Размер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Равномерная пульсация. Сильные и слабые доли. Размеры 2/4, 3/4, 4/4.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ритмические упражнения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по нотной записи размеров 2/4, 3/4, 4/4;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Музыкальный язык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Темп, тембр. Динамика (форте, пиано, крещендо, диминуэндо). Штрихи (стаккато, легато, акцент).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исполнение вокальных 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ритмических упражнений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песен с ярко выраженными динамическими, темповыми, штриховыми красками;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Высота звуков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Регистры. Ноты певческого диапазона. Расположение нот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клавиатуре. Знаки альтерации (диезы, бемоли, бекары).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понятий «</w:t>
      </w:r>
      <w:proofErr w:type="spellStart"/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выше-ниже</w:t>
      </w:r>
      <w:proofErr w:type="spellEnd"/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регистра;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кратких мелодий по нотам; выполнение упражнений на виртуальной клавиатуре.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Мелодия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Мотив, музыкальная фраза.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Поступенное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плавное движение мелодии, скачки. Мелодический рисунок.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поступенным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плавным движением, скачками, остановками;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исполнение, импровизация (вокальная или на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звуковысотных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музыкальных инструментах) различных мелодических рисунков;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кратких мелодий по нотам.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Сопровождение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Аккомпанемент.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Остинато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. Вступление, заключение, проигрыш.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 рукой линии движения главного голоса и аккомпанемента;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графической схемы;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простейшего сопровождения к знакомой мелодии на клавишных или духовых инструментах.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Песня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Куплетная форма. Запев, припев.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строением куплетной формы;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 куплетной формы;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песен, написанных в куплетной форме;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импровизация, сочинение новых куплетов к знакомой песне.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Лад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Понятие лада. Семиступенные лады мажор и минор. Краска звучания.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Ступеневый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ладового наклонения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«Солнышко – туча»;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лада;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 с ярко выраженной ладовой окраской;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импровизация, сочинение в заданном ладу; чтение сказок о нотах и музыкальных ладах.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Пентатоника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Пентатоника – пятиступенный лад, распространённый у многих народов.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Ноты в разных октавах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Ноты второй и малой октавы. Басовый ключ.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нотной записью во второй и малой октаве;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в какой октаве звучит музыкальный фрагмент;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 на духовых, клавишных инструментах или виртуальной клавиатуре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кратких мелодий по нотам.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Дополнительные обозначения в нотах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Реприза, фермата, вольта, украшения (трели, форшлаги).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дополнительными элементами нотной записи;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исполнение песен,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которых присутствуют данные элементы.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Ритмические рисунки в размере 6/8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Размер 6/8. Нота с точкой. Шестнадцатые. Пунктирный ритм.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игра «Ритмическое эхо»,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ритмослогами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мелодий и аккомпанементов в размере 6/8.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Тональность. Гамма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Тоника, тональность. Знаки при ключе. Мажорные и минорные тональности (до 2–3 знаков при ключе).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устойчивых звуков;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игра «устой –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неустой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упражнений – гамм с названием нот, прослеживание по нотам;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понятия «тоника»;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упражнение на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допевание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неполной музыкальной фразы до тоники «Закончи музыкальную фразу»;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 в заданной тональности.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Интервалы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понятия «интервал»;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анализ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ступеневого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состава мажорной и минорной гаммы (тон-полутон);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определения краски звучания различных интервалов;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исполнение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песен с ярко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выраженной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характерной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интерваликой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мелодическом движении;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элементы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двухголосия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досочинение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Гармония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аккордовая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арпеджио.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интервалов и аккордов;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мажорных и минорных аккордов;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исполнение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попевок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песен с мелодическим движением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звукам аккордов;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вокальные упражнения с элементами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трёхголосия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сочинение аккордового аккомпанемента к мелодии песни.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Музыкальная форма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Контраст и повтор как принципы строения музыкального произведения.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Двухчастная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трёхчастная и трёхчастная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репризная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форма. Рондо: рефрен и эпизоды.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знакомство со строением музыкального произведения, понятиями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двухчастной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трёхчастной формы, рондо;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произведений: определение формы их строения на слух;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исполнение песен, написанных в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двухчастной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трёхчастной форме;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коллективная импровизация в форме рондо, трёхчастной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репризной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форме; создание художественных композиций (рисунок, аппликация) по законам музыкальной формы.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Вариации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Варьирование как принцип развития. Тема. Вариации.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произведений, сочинённых в форме вариаций;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развитием, изменением основной темы;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ритмической партитуры, построенной по принципу вариаций;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коллективная импровизация в форме вариаций.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1C507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МУЗЫКЕ НА УРОВНЕ НАЧАЛЬНОГО ОБЩЕГО ОБРАЗОВАНИЯ</w:t>
      </w:r>
      <w:r w:rsidRPr="001C507F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ЛИЧНОСТНЫЕ РЕЗУЛЬТАТЫ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 в области гражданско-патриотического воспитания: </w:t>
      </w:r>
      <w:r w:rsidRPr="001C5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российской гражданской идентичности;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уважение к достижениям отечественных мастеров культуры;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 в области духовно-нравственного воспитания: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признание индивидуальности каждого человека;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сопереживания, уважения и доброжелательности;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3) в области эстетического воспитания: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видеть прекрасное в жизни, наслаждаться красотой;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к самовыражению в разных видах искусства.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4) в области  научного познания: </w:t>
      </w:r>
      <w:r w:rsidRPr="001C5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5) в области физического воспитания, формирования культуры здоровья и эмоционального благополучия: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6) в области трудового воспитания: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на посильное активное участие в практической деятельности;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трудолюбие в учёбе, настойчивость в достижении поставленных целей;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 к практическому изучению профессий в сфере культуры и искусства;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уважение к труду и результатам трудовой деятельности.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7) в области экологического воспитания: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природе; неприятие действий, приносящих ей вред.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Toc139972685"/>
      <w:bookmarkEnd w:id="0"/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Овладение универсальными познавательными действиями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подходящий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основе предложенных критериев);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источник получения информации;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текстовую, виде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графическую, звуковую, информацию в соответствии с учебной задачей;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музыкальные тексты (акустические и нотные)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предложенному учителем алгоритму;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создавать схемы, таблицы для представления информации.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 невербальная коммуникация: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 вербальная коммуникация: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признавать возможность существования разных точек зрения;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корректно 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аргументированно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высказывать своё мнение;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речевое высказывание в соответствии с поставленной задачей;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готовить небольшие публичные выступления;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3) совместная деятельность (сотрудничество):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ситуациях совместного восприятия, исполнения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переключаться между различными формами коллективной, групповой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краткосрочные и долгосрочные цели (индивидуальные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учётом участия в коллективных задачах) в стандартной (типовой) ситуации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основе предложенного формата планирования, распределения промежуточных шагов и сроков;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выстраивать последовательность выбранных действий.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причины успеха (неудач) учебной деятельности;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корректировать свои учебные действия для преодоления ошибок.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Toc139972686"/>
      <w:bookmarkEnd w:id="1"/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F20" w:rsidRPr="001C507F" w:rsidRDefault="00E20F20" w:rsidP="00E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Обучающиеся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освоившие основную образовательную программу по музыке: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сознательно стремятся к развитию своих музыкальных способностей;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опыт восприятия, творческой и исполнительской деятельности;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 уважением относятся к достижениям отечественной музыкальной культуры;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стремятся к расширению своего музыкального кругозора.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1 «Народная музыка России»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звукоизвлечения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: духовые, ударные, струнные;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ритмический аккомпанемент на ударных инструментах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исполнении народной песни;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концертные жанры по особенностям исполнения (камерные</w:t>
      </w: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симфонические, вокальные и инструментальные), знать их разновидности, приводить примеры;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3 «Музыка в жизни человека»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танцевальность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маршевость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(связь с движением),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декламационность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эпос (связь со словом);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прекрасное</w:t>
      </w:r>
      <w:proofErr w:type="gram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4 «Музыка народов мира»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5 «Духовная музыка»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доступные образцы духовной музыки;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конфессий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согласно региональной религиозной традиции).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6 «Музыка театра и кино»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1C50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8 «Музыкальная грамота» </w:t>
      </w:r>
      <w:proofErr w:type="gramStart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1C5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принципы развития: повтор, контраст, варьирование;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двухчастную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трёхчастную и трёхчастную </w:t>
      </w:r>
      <w:proofErr w:type="spellStart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репризную</w:t>
      </w:r>
      <w:proofErr w:type="spellEnd"/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, рондо, вариации;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нотной записи в пределах певческого диапазона;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и создавать различные ритмические рисунки;</w:t>
      </w:r>
    </w:p>
    <w:p w:rsidR="00E20F20" w:rsidRPr="001C507F" w:rsidRDefault="00E20F20" w:rsidP="00E20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песни с простым мелодическим рисунком.</w:t>
      </w: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73115" w:rsidRPr="001C507F" w:rsidRDefault="00F73115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73115" w:rsidRPr="001C507F" w:rsidRDefault="00F73115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73115" w:rsidRPr="001C507F" w:rsidRDefault="00F73115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73115" w:rsidRPr="001C507F" w:rsidRDefault="00F73115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sectPr w:rsidR="009E299A" w:rsidRPr="001C507F" w:rsidSect="00E20F2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tbl>
      <w:tblPr>
        <w:tblStyle w:val="a8"/>
        <w:tblW w:w="15134" w:type="dxa"/>
        <w:tblLook w:val="04A0"/>
      </w:tblPr>
      <w:tblGrid>
        <w:gridCol w:w="594"/>
        <w:gridCol w:w="8465"/>
        <w:gridCol w:w="1536"/>
        <w:gridCol w:w="224"/>
        <w:gridCol w:w="4315"/>
      </w:tblGrid>
      <w:tr w:rsidR="00E20F20" w:rsidRPr="001C507F" w:rsidTr="001C507F"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45" w:type="dxa"/>
            <w:gridSpan w:val="2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20F20" w:rsidRPr="001C507F" w:rsidTr="001C507F"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5" w:type="dxa"/>
            <w:gridSpan w:val="2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5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E20F20" w:rsidRPr="001C507F" w:rsidTr="001C507F">
        <w:tc>
          <w:tcPr>
            <w:tcW w:w="15134" w:type="dxa"/>
            <w:gridSpan w:val="5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Край, в котором ты живёшь: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край» (То березка, то рябина…, муз.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А.Пришельца); «Моя Россия» (муз.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Струве, сл. Н.Соловьёвой)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фольклор: русские народные песни «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кузнице», «Веселые гуси», «Скок, скок, молодой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кота-воркота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бравы ребятушки»;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«Скворушка прощается»;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В.Я.Шаинский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«Дважды два – четыре»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России: татарская народная песня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Энисэ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якутская народная песня «Олененок»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BDF" w:rsidRPr="001C507F" w:rsidTr="001C507F">
        <w:tc>
          <w:tcPr>
            <w:tcW w:w="15134" w:type="dxa"/>
            <w:gridSpan w:val="5"/>
            <w:hideMark/>
          </w:tcPr>
          <w:p w:rsidR="00801BDF" w:rsidRPr="001C507F" w:rsidRDefault="00801BDF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К.В.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Сиринкс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К. Дебюсси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пейзажи: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портреты: песня «Болтунья» сл.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Танцы, игры и веселье: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«Добрый жук», песня 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«Золушка», И. Дунаевский Полька; И.С. Бах «Волынка»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Бихлер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Гусейнли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Муталлибова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ождественский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обработки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Моцарт «Колыбельная»;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«Фигаро» в современной обработке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музыкальные инструменты: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Томита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4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2 КЛАСС</w:t>
      </w:r>
    </w:p>
    <w:tbl>
      <w:tblPr>
        <w:tblStyle w:val="a8"/>
        <w:tblW w:w="15134" w:type="dxa"/>
        <w:tblLook w:val="04A0"/>
      </w:tblPr>
      <w:tblGrid>
        <w:gridCol w:w="577"/>
        <w:gridCol w:w="5380"/>
        <w:gridCol w:w="808"/>
        <w:gridCol w:w="1698"/>
        <w:gridCol w:w="1754"/>
        <w:gridCol w:w="4917"/>
      </w:tblGrid>
      <w:tr w:rsidR="00E20F20" w:rsidRPr="001C507F" w:rsidTr="001C507F"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17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20F20" w:rsidRPr="001C507F" w:rsidTr="001C507F"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917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В.Я.Шаинский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Сказки, мифы и легенды: «Былина о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Вольге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Программная музыка: А.К.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и вдохновение: «Рассвет-чародей» музыка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В.Я.Шаинского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М.С.Пляцковского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</w:t>
            </w:r>
            <w:proofErr w:type="spellEnd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адуйся» хора братии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Пустыни; С.В. Рахманинов «Богородице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Радуйся» из «Всенощного бдения»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ильм-сказка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ключик, или Приключения Буратино», А.Толстой, муз. А.Рыбникова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»: «Три чуда», «Полет шмеля»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современной обработке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Джаз: С.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регтайм «Артист эстрады». Б.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Тиэл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прекрасен мир!», Д.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Dolly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исполнении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Армстронга</w:t>
            </w:r>
            <w:proofErr w:type="spell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современной музыки: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О.Газманов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«Люси» в исполнении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Р.Газманова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лет); И.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Э. Терская «Мама» в исполнении группы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Рирада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tbl>
      <w:tblPr>
        <w:tblStyle w:val="a8"/>
        <w:tblW w:w="15134" w:type="dxa"/>
        <w:tblLook w:val="04A0"/>
      </w:tblPr>
      <w:tblGrid>
        <w:gridCol w:w="566"/>
        <w:gridCol w:w="4745"/>
        <w:gridCol w:w="808"/>
        <w:gridCol w:w="1665"/>
        <w:gridCol w:w="1722"/>
        <w:gridCol w:w="5628"/>
      </w:tblGrid>
      <w:tr w:rsidR="00E20F20" w:rsidRPr="001C507F" w:rsidTr="001C507F"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8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20F20" w:rsidRPr="001C507F" w:rsidTr="001C507F"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628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«Крылатые качели»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фольклор: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«Среди долины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«Пойду ль я, выйду ль я»; кант «Радуйся,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 и народные песни: «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России: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Апипа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в творчестве профессиональных музыкантов: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А.Эшпай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«Песни горных и луговых мари»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Корсакова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Ю.М.Чичков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— это я и ты»; А.П. Бородин, А.К.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музыка: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 «Орфей 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Эдвард Григ музыка к драме Генрика Ибсена «Пер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«Лунная соната», «К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«Сурок»; канон В.А. Моцарта «Слава солнцу, слава миру»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Танцы, игры и веселье: Муз.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сл.Ю.Энтина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Ч.Биксио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; C.В. Рахманинов «Не пой, красавица при мне» и Ж.Бизе Фарандола из 2-й сюиты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персидок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». А.Хачатурян «Танец с саблями» из балета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праздники: вербное воскресенье: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Бетховена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пьесы В.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сюиты «В монастыре» «У иконы Богородицы»,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джаза: «Колыбельная» из оперы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. Гершвина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музыкальные инструменты: Э.Артемьев «Поход» из к/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«Слушая Баха» из к/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Ритм: И. Штраус-отец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Радецки-марш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И. Штраус-сын Полька-пиццикато, вальс «На прекрасном голубом Дунае» (фрагменты)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5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8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tbl>
      <w:tblPr>
        <w:tblStyle w:val="a8"/>
        <w:tblW w:w="15134" w:type="dxa"/>
        <w:tblLook w:val="04A0"/>
      </w:tblPr>
      <w:tblGrid>
        <w:gridCol w:w="565"/>
        <w:gridCol w:w="4741"/>
        <w:gridCol w:w="808"/>
        <w:gridCol w:w="1664"/>
        <w:gridCol w:w="1721"/>
        <w:gridCol w:w="5635"/>
      </w:tblGrid>
      <w:tr w:rsidR="00E20F20" w:rsidRPr="001C507F" w:rsidTr="001C507F"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20F20" w:rsidRPr="001C507F" w:rsidTr="001C507F"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635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 девицы», «Вдоль да по речке»,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бравы ребятушки»;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Скоморошья-плясовая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 девицы»; «Вариации на Камаринскую»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до свидания»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(фрагменты)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Ж. Бизе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(1 сюита: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Фарандола – фрагменты)</w:t>
            </w:r>
            <w:proofErr w:type="gramEnd"/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«Родня»;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бакши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 К.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, Н.Добронравов «Беловежская пуща» в исполнении ВИА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экране: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музыкальный фильм-сказка музыка Н.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Балет: А. Хачатурян. Балет «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» Н.А. Римского-Корсакова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«Летняя гроза» в современной обработке; Ф. Шуберт «Аве Мария» в современной обработке; Поль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«Фигаро»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Чаттануга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Чу-Чу»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15134" w:type="dxa"/>
            <w:gridSpan w:val="6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Фортуна!» (№ 1) из кантаты «Кармина Бурана»; Л. 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«Пьеса для пишущей машинки с оркестром»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 w:history="1">
              <w:r w:rsidRPr="001C5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0" w:type="dxa"/>
            <w:gridSpan w:val="3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1C507F">
        <w:tc>
          <w:tcPr>
            <w:tcW w:w="0" w:type="auto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9147B" w:rsidRPr="001C507F" w:rsidRDefault="0069147B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9147B" w:rsidRPr="001C507F" w:rsidRDefault="0069147B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01BDF" w:rsidRPr="001C507F" w:rsidRDefault="00801BD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299A" w:rsidRPr="001C507F" w:rsidRDefault="009E299A" w:rsidP="009E29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9E299A" w:rsidRPr="001C507F" w:rsidRDefault="009E299A" w:rsidP="009E299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9E299A" w:rsidRPr="001C507F" w:rsidSect="00E20F20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13094" w:rsidRPr="001C507F" w:rsidRDefault="00213094" w:rsidP="0069147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99A" w:rsidRPr="001C507F" w:rsidRDefault="009E299A" w:rsidP="00A84F5D">
      <w:pPr>
        <w:spacing w:after="0"/>
        <w:ind w:left="120"/>
        <w:jc w:val="center"/>
        <w:rPr>
          <w:sz w:val="24"/>
          <w:szCs w:val="24"/>
        </w:rPr>
      </w:pPr>
    </w:p>
    <w:p w:rsidR="009E299A" w:rsidRPr="001C507F" w:rsidRDefault="009E299A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ПОУРОЧНОЕ ПЛАНИРОВАНИЕ</w:t>
      </w: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tbl>
      <w:tblPr>
        <w:tblStyle w:val="a8"/>
        <w:tblW w:w="14425" w:type="dxa"/>
        <w:tblLook w:val="04A0"/>
      </w:tblPr>
      <w:tblGrid>
        <w:gridCol w:w="729"/>
        <w:gridCol w:w="4766"/>
        <w:gridCol w:w="1984"/>
        <w:gridCol w:w="2127"/>
        <w:gridCol w:w="4819"/>
      </w:tblGrid>
      <w:tr w:rsidR="00E20F20" w:rsidRPr="001C507F" w:rsidTr="00E20F20">
        <w:tc>
          <w:tcPr>
            <w:tcW w:w="0" w:type="auto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819" w:type="dxa"/>
            <w:vMerge w:val="restart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20F20" w:rsidRPr="001C507F" w:rsidTr="00E20F20">
        <w:tc>
          <w:tcPr>
            <w:tcW w:w="0" w:type="auto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F5D" w:rsidRPr="001C507F" w:rsidRDefault="00A84F5D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экране]</w:t>
            </w:r>
            <w:proofErr w:type="gramEnd"/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0" w:type="auto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6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DC" w:rsidRPr="001C507F" w:rsidRDefault="00E475DC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20" w:rsidRPr="001C507F" w:rsidTr="00E20F20">
        <w:tc>
          <w:tcPr>
            <w:tcW w:w="5495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84" w:type="dxa"/>
            <w:hideMark/>
          </w:tcPr>
          <w:p w:rsidR="00E20F20" w:rsidRPr="001C507F" w:rsidRDefault="00E20F20" w:rsidP="00E20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gridSpan w:val="2"/>
            <w:hideMark/>
          </w:tcPr>
          <w:p w:rsidR="00E20F20" w:rsidRPr="001C507F" w:rsidRDefault="00E20F20" w:rsidP="00E20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213094" w:rsidRPr="001C507F" w:rsidSect="00E20F20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ПОУРОЧНОЕ ПЛАНИРОВАНИЕ</w:t>
      </w: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2 КЛАСС</w:t>
      </w:r>
    </w:p>
    <w:p w:rsidR="00210A8F" w:rsidRPr="001C507F" w:rsidRDefault="00210A8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73"/>
        <w:gridCol w:w="1949"/>
        <w:gridCol w:w="1486"/>
        <w:gridCol w:w="3076"/>
      </w:tblGrid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98" w:rsidRPr="001C507F" w:rsidRDefault="00A63B98" w:rsidP="00502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98" w:rsidRPr="001C507F" w:rsidRDefault="00A63B98" w:rsidP="0050228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98" w:rsidRPr="001C507F" w:rsidRDefault="00A63B98" w:rsidP="00502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98" w:rsidRPr="001C507F" w:rsidRDefault="00A63B98" w:rsidP="0050228E">
            <w:pPr>
              <w:rPr>
                <w:sz w:val="24"/>
                <w:szCs w:val="24"/>
              </w:rPr>
            </w:pPr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спектакля. Оперетта, мюзикл.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2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3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5022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C926CA" w:rsidP="0050228E">
            <w:pPr>
              <w:spacing w:after="0"/>
              <w:ind w:left="135"/>
              <w:rPr>
                <w:sz w:val="24"/>
                <w:szCs w:val="24"/>
              </w:rPr>
            </w:pPr>
            <w:hyperlink r:id="rId95">
              <w:r w:rsidR="00A63B98"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https://resh.edu.ru/subject/6/</w:t>
              </w:r>
            </w:hyperlink>
          </w:p>
        </w:tc>
      </w:tr>
      <w:tr w:rsidR="00A63B98" w:rsidRPr="001C507F" w:rsidTr="00502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98" w:rsidRPr="001C507F" w:rsidRDefault="00A63B98" w:rsidP="0050228E">
            <w:pPr>
              <w:rPr>
                <w:sz w:val="24"/>
                <w:szCs w:val="24"/>
              </w:rPr>
            </w:pPr>
          </w:p>
        </w:tc>
      </w:tr>
    </w:tbl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213094" w:rsidRPr="001C507F" w:rsidSect="00E20F20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ПОУРОЧНОЕ ПЛАНИРОВАНИЕ</w:t>
      </w:r>
    </w:p>
    <w:p w:rsidR="00210A8F" w:rsidRPr="001C507F" w:rsidRDefault="00E20F20" w:rsidP="00210A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  <w:r w:rsidR="00210A8F" w:rsidRPr="001C50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35"/>
        <w:gridCol w:w="1841"/>
        <w:gridCol w:w="1910"/>
        <w:gridCol w:w="1347"/>
        <w:gridCol w:w="3050"/>
      </w:tblGrid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8F" w:rsidRPr="001C507F" w:rsidRDefault="00210A8F" w:rsidP="00801B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8F" w:rsidRPr="001C507F" w:rsidRDefault="00210A8F" w:rsidP="00801BD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8F" w:rsidRPr="001C507F" w:rsidRDefault="00210A8F" w:rsidP="00801B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8F" w:rsidRPr="001C507F" w:rsidRDefault="00210A8F" w:rsidP="00801BDF">
            <w:pPr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https://m.edsoo.ru/f5e9668a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https://m.edsoo.ru/f5e946aa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https://m.edsoo.ru/f5e96b94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https://m.edsoo.ru/f5e92bb6</w:t>
              </w:r>
            </w:hyperlink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https://m.edsoo.ru/f5e986ce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Интонация. Ритм.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0A8F" w:rsidRPr="001C507F" w:rsidTr="00801B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8F" w:rsidRPr="001C507F" w:rsidRDefault="00210A8F" w:rsidP="00801BDF">
            <w:pPr>
              <w:rPr>
                <w:sz w:val="24"/>
                <w:szCs w:val="24"/>
              </w:rPr>
            </w:pPr>
          </w:p>
        </w:tc>
      </w:tr>
    </w:tbl>
    <w:p w:rsidR="00210A8F" w:rsidRPr="001C507F" w:rsidRDefault="00210A8F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213094" w:rsidRPr="001C507F" w:rsidSect="00E20F20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400207" w:rsidRPr="001C507F" w:rsidRDefault="00352A5D" w:rsidP="00352A5D">
      <w:pPr>
        <w:spacing w:after="0" w:line="240" w:lineRule="auto"/>
        <w:rPr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ПОУРОЧНОЕ ПЛАНИРОВАНИЕ  </w:t>
      </w:r>
      <w:r w:rsidR="00400207" w:rsidRPr="001C507F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628"/>
        <w:gridCol w:w="1866"/>
        <w:gridCol w:w="1948"/>
        <w:gridCol w:w="1485"/>
        <w:gridCol w:w="3050"/>
      </w:tblGrid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207" w:rsidRPr="001C507F" w:rsidRDefault="00400207" w:rsidP="00EB4F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207" w:rsidRPr="001C507F" w:rsidRDefault="00400207" w:rsidP="00EB4F7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207" w:rsidRPr="001C507F" w:rsidRDefault="00400207" w:rsidP="00EB4F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207" w:rsidRPr="001C507F" w:rsidRDefault="00400207" w:rsidP="00EB4F7C">
            <w:pPr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https://m.edsoo.ru/f5e99484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https://m.edsoo.ru/f5e98bb0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https://m.edsoo.ru/f5e942cc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https://m.edsoo.ru/f5e99ad8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https://m.edsoo.ru/f5e98962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https://m.edsoo.ru/f5e93f52</w:t>
              </w:r>
            </w:hyperlink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https://m.edsoo.ru/f5e96e50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https://m.edsoo.ru/f5e98d86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FF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https://m.edsoo.ru/f5e95050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1C5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https://m.edsoo.ru/f5e9a154</w:t>
              </w:r>
            </w:hyperlink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  <w:p w:rsidR="001A063F" w:rsidRPr="001C507F" w:rsidRDefault="001A063F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00207" w:rsidRPr="001C507F" w:rsidTr="00EB4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207" w:rsidRPr="001C507F" w:rsidRDefault="00400207" w:rsidP="00EB4F7C">
            <w:pPr>
              <w:rPr>
                <w:sz w:val="24"/>
                <w:szCs w:val="24"/>
              </w:rPr>
            </w:pPr>
          </w:p>
        </w:tc>
      </w:tr>
    </w:tbl>
    <w:p w:rsidR="00400207" w:rsidRPr="001C507F" w:rsidRDefault="00400207" w:rsidP="00400207">
      <w:pPr>
        <w:rPr>
          <w:sz w:val="24"/>
          <w:szCs w:val="24"/>
        </w:rPr>
        <w:sectPr w:rsidR="00400207" w:rsidRPr="001C5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13094" w:rsidRPr="001C507F" w:rsidRDefault="00213094" w:rsidP="002130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ПОУРОЧНОЕ ПЛАНИРОВАНИЕ</w:t>
      </w:r>
    </w:p>
    <w:p w:rsidR="00E20F20" w:rsidRPr="001C507F" w:rsidRDefault="00E20F20" w:rsidP="00E20F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333333"/>
        </w:rPr>
      </w:pPr>
      <w:r w:rsidRPr="001C507F">
        <w:rPr>
          <w:rStyle w:val="a4"/>
          <w:color w:val="333333"/>
        </w:rPr>
        <w:t>УЧЕБНО-МЕТОДИЧЕСКОЕ ОБЕСПЕЧЕНИЕ ОБРАЗОВАТЕЛЬНОГО ПРОЦЕССА</w:t>
      </w:r>
    </w:p>
    <w:p w:rsidR="00E20F20" w:rsidRPr="001C507F" w:rsidRDefault="00E20F20" w:rsidP="00E20F20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</w:rPr>
      </w:pPr>
      <w:r w:rsidRPr="001C507F">
        <w:rPr>
          <w:rStyle w:val="a4"/>
          <w:caps/>
          <w:color w:val="000000"/>
        </w:rPr>
        <w:t>ОБЯЗАТЕЛЬНЫЕ УЧЕБНЫЕ МАТЕРИАЛЫ ДЛЯ УЧЕНИКА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000000"/>
        </w:rPr>
      </w:pPr>
      <w:r w:rsidRPr="001C507F">
        <w:rPr>
          <w:color w:val="000000"/>
        </w:rPr>
        <w:t xml:space="preserve">Музыка. 1 класс /Критская Е.Д., Сергеева Г.П., </w:t>
      </w:r>
      <w:proofErr w:type="spellStart"/>
      <w:r w:rsidRPr="001C507F">
        <w:rPr>
          <w:color w:val="000000"/>
        </w:rPr>
        <w:t>Шмагина</w:t>
      </w:r>
      <w:proofErr w:type="spellEnd"/>
      <w:r w:rsidRPr="001C507F">
        <w:rPr>
          <w:color w:val="000000"/>
        </w:rPr>
        <w:t xml:space="preserve"> Т.С., Акционерное общество «Издательств</w:t>
      </w:r>
      <w:proofErr w:type="gramStart"/>
      <w:r w:rsidRPr="001C507F">
        <w:rPr>
          <w:color w:val="000000"/>
        </w:rPr>
        <w:t>о«</w:t>
      </w:r>
      <w:proofErr w:type="gramEnd"/>
      <w:r w:rsidRPr="001C507F">
        <w:rPr>
          <w:color w:val="000000"/>
        </w:rPr>
        <w:t>Просвещение»;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000000"/>
        </w:rPr>
      </w:pPr>
      <w:r w:rsidRPr="001C507F">
        <w:rPr>
          <w:color w:val="000000"/>
        </w:rPr>
        <w:t xml:space="preserve">Музыка. 2 класс /Критская Е.Д., Сергеева Г.П., </w:t>
      </w:r>
      <w:proofErr w:type="spellStart"/>
      <w:r w:rsidRPr="001C507F">
        <w:rPr>
          <w:color w:val="000000"/>
        </w:rPr>
        <w:t>Шмагина</w:t>
      </w:r>
      <w:proofErr w:type="spellEnd"/>
      <w:r w:rsidRPr="001C507F">
        <w:rPr>
          <w:color w:val="000000"/>
        </w:rPr>
        <w:t xml:space="preserve"> Т.С., Акционерное общество «Издательств</w:t>
      </w:r>
      <w:proofErr w:type="gramStart"/>
      <w:r w:rsidRPr="001C507F">
        <w:rPr>
          <w:color w:val="000000"/>
        </w:rPr>
        <w:t>о«</w:t>
      </w:r>
      <w:proofErr w:type="gramEnd"/>
      <w:r w:rsidRPr="001C507F">
        <w:rPr>
          <w:color w:val="000000"/>
        </w:rPr>
        <w:t>Просвещение»;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000000"/>
        </w:rPr>
      </w:pPr>
      <w:r w:rsidRPr="001C507F">
        <w:rPr>
          <w:color w:val="000000"/>
        </w:rPr>
        <w:t xml:space="preserve">Музыка. 3 класс /Критская Е.Д., Сергеева Г.П., </w:t>
      </w:r>
      <w:proofErr w:type="spellStart"/>
      <w:r w:rsidRPr="001C507F">
        <w:rPr>
          <w:color w:val="000000"/>
        </w:rPr>
        <w:t>Шмагина</w:t>
      </w:r>
      <w:proofErr w:type="spellEnd"/>
      <w:r w:rsidRPr="001C507F">
        <w:rPr>
          <w:color w:val="000000"/>
        </w:rPr>
        <w:t xml:space="preserve"> Т.С., Акционерное общество «Издательств</w:t>
      </w:r>
      <w:proofErr w:type="gramStart"/>
      <w:r w:rsidRPr="001C507F">
        <w:rPr>
          <w:color w:val="000000"/>
        </w:rPr>
        <w:t>о«</w:t>
      </w:r>
      <w:proofErr w:type="gramEnd"/>
      <w:r w:rsidRPr="001C507F">
        <w:rPr>
          <w:color w:val="000000"/>
        </w:rPr>
        <w:t>Просвещение»;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333333"/>
        </w:rPr>
      </w:pPr>
      <w:r w:rsidRPr="001C507F">
        <w:rPr>
          <w:color w:val="000000"/>
        </w:rPr>
        <w:t xml:space="preserve">Музыка. 4 класс /Критская Е.Д., Сергеева Г.П., </w:t>
      </w:r>
      <w:proofErr w:type="spellStart"/>
      <w:r w:rsidRPr="001C507F">
        <w:rPr>
          <w:color w:val="000000"/>
        </w:rPr>
        <w:t>Шмагина</w:t>
      </w:r>
      <w:proofErr w:type="spellEnd"/>
      <w:r w:rsidRPr="001C507F">
        <w:rPr>
          <w:color w:val="000000"/>
        </w:rPr>
        <w:t xml:space="preserve"> Т.С., Акционерное общество «Издательств</w:t>
      </w:r>
      <w:proofErr w:type="gramStart"/>
      <w:r w:rsidRPr="001C507F">
        <w:rPr>
          <w:color w:val="000000"/>
        </w:rPr>
        <w:t>о«</w:t>
      </w:r>
      <w:proofErr w:type="gramEnd"/>
      <w:r w:rsidRPr="001C507F">
        <w:rPr>
          <w:color w:val="000000"/>
        </w:rPr>
        <w:t>Просвещение»;</w:t>
      </w:r>
    </w:p>
    <w:p w:rsidR="00E20F20" w:rsidRPr="001C507F" w:rsidRDefault="00E20F20" w:rsidP="00E20F20">
      <w:pPr>
        <w:pStyle w:val="a3"/>
        <w:spacing w:before="0" w:beforeAutospacing="0" w:after="0" w:afterAutospacing="0"/>
        <w:rPr>
          <w:color w:val="333333"/>
        </w:rPr>
      </w:pPr>
      <w:r w:rsidRPr="001C507F">
        <w:rPr>
          <w:color w:val="333333"/>
        </w:rPr>
        <w:t>​</w:t>
      </w:r>
      <w:r w:rsidRPr="001C507F">
        <w:rPr>
          <w:rStyle w:val="placeholder-mask"/>
          <w:color w:val="333333"/>
        </w:rPr>
        <w:t>‌‌</w:t>
      </w:r>
      <w:r w:rsidRPr="001C507F">
        <w:rPr>
          <w:color w:val="333333"/>
        </w:rPr>
        <w:t>​</w:t>
      </w:r>
    </w:p>
    <w:p w:rsidR="00E20F20" w:rsidRPr="001C507F" w:rsidRDefault="00E20F20" w:rsidP="00E20F20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</w:rPr>
      </w:pPr>
      <w:r w:rsidRPr="001C507F">
        <w:rPr>
          <w:color w:val="333333"/>
        </w:rPr>
        <w:t>​</w:t>
      </w:r>
      <w:r w:rsidRPr="001C507F">
        <w:rPr>
          <w:rStyle w:val="a4"/>
          <w:caps/>
          <w:color w:val="000000"/>
        </w:rPr>
        <w:t>МЕТОДИЧЕСКИЕ МАТЕРИАЛЫ ДЛЯ УЧИТЕЛЯ</w:t>
      </w:r>
    </w:p>
    <w:p w:rsidR="00E20F20" w:rsidRPr="001C507F" w:rsidRDefault="00E20F20" w:rsidP="00E20F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Программа начального общего образования по музыке.</w:t>
      </w:r>
    </w:p>
    <w:p w:rsidR="00E20F20" w:rsidRPr="001C507F" w:rsidRDefault="00E20F20" w:rsidP="00E20F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Сборники песен и хоров.</w:t>
      </w:r>
    </w:p>
    <w:p w:rsidR="00E20F20" w:rsidRPr="001C507F" w:rsidRDefault="00E20F20" w:rsidP="00E20F20">
      <w:pPr>
        <w:autoSpaceDE w:val="0"/>
        <w:autoSpaceDN w:val="0"/>
        <w:spacing w:after="0" w:line="240" w:lineRule="auto"/>
        <w:ind w:right="3024"/>
        <w:rPr>
          <w:rFonts w:ascii="Times New Roman" w:hAnsi="Times New Roman" w:cs="Times New Roman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Методические пособия (рекомендации к проведению уроков музыки). </w:t>
      </w:r>
      <w:r w:rsidR="00630F77"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4. Книги о музыке и музыкантах.</w:t>
      </w:r>
    </w:p>
    <w:p w:rsidR="00E20F20" w:rsidRPr="001C507F" w:rsidRDefault="00E20F20" w:rsidP="00630F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5. Научно-популярная литература по искусству</w:t>
      </w:r>
    </w:p>
    <w:p w:rsidR="00630F77" w:rsidRPr="001C507F" w:rsidRDefault="00E20F20" w:rsidP="00630F77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1C507F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РЕСУРСЫ И РЕСУРСЫ СЕТИ ИНТЕРНЕТ</w:t>
      </w:r>
      <w:r w:rsidR="00630F77" w:rsidRPr="001C507F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br/>
      </w:r>
      <w:r w:rsidR="00630F77"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РЭШ https://resh.edu.ru/ </w:t>
      </w:r>
      <w:r w:rsidR="00630F77" w:rsidRPr="001C50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0F77"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="00630F77"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https://infourok.ru/ </w:t>
      </w:r>
      <w:r w:rsidR="00630F77" w:rsidRPr="001C507F">
        <w:rPr>
          <w:rFonts w:ascii="Times New Roman" w:hAnsi="Times New Roman" w:cs="Times New Roman"/>
          <w:sz w:val="24"/>
          <w:szCs w:val="24"/>
        </w:rPr>
        <w:br/>
      </w:r>
      <w:r w:rsidR="00630F77"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- http://collection.cross-edu.ru/catalog/rubr/f544b3b7-f1f4-5b76-f453-552f31d9b164. Российский общеобразовательный портал - http://music.edu.ru/.</w:t>
      </w:r>
    </w:p>
    <w:p w:rsidR="00630F77" w:rsidRPr="001C507F" w:rsidRDefault="00630F77" w:rsidP="00630F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7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электронные книги и презентации - http://viki.rdf.ru/</w:t>
      </w:r>
    </w:p>
    <w:p w:rsidR="00E20F20" w:rsidRPr="001C507F" w:rsidRDefault="00E20F20" w:rsidP="00E20F20">
      <w:pPr>
        <w:pStyle w:val="a3"/>
        <w:spacing w:before="0" w:beforeAutospacing="0" w:after="0" w:afterAutospacing="0" w:line="480" w:lineRule="auto"/>
        <w:rPr>
          <w:color w:val="333333"/>
        </w:rPr>
      </w:pPr>
    </w:p>
    <w:p w:rsidR="00E20F20" w:rsidRPr="001C507F" w:rsidRDefault="00E20F20" w:rsidP="00E20F20">
      <w:pPr>
        <w:pStyle w:val="a3"/>
        <w:spacing w:before="0" w:beforeAutospacing="0" w:after="0" w:afterAutospacing="0" w:line="480" w:lineRule="auto"/>
        <w:rPr>
          <w:color w:val="333333"/>
        </w:rPr>
      </w:pPr>
      <w:r w:rsidRPr="001C507F">
        <w:rPr>
          <w:color w:val="333333"/>
        </w:rPr>
        <w:t>​</w:t>
      </w:r>
    </w:p>
    <w:p w:rsidR="00E20F20" w:rsidRPr="001C507F" w:rsidRDefault="00E20F20" w:rsidP="00E2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77" w:rsidRPr="001C507F" w:rsidRDefault="0063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F77" w:rsidRPr="001C507F" w:rsidSect="00E20F20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F20"/>
    <w:rsid w:val="001A063F"/>
    <w:rsid w:val="001C507F"/>
    <w:rsid w:val="00210A8F"/>
    <w:rsid w:val="00213094"/>
    <w:rsid w:val="00344F91"/>
    <w:rsid w:val="00352A5D"/>
    <w:rsid w:val="003D176B"/>
    <w:rsid w:val="003D511E"/>
    <w:rsid w:val="003E5663"/>
    <w:rsid w:val="00400207"/>
    <w:rsid w:val="00473F1F"/>
    <w:rsid w:val="004F176E"/>
    <w:rsid w:val="00513D3F"/>
    <w:rsid w:val="00630F77"/>
    <w:rsid w:val="00691001"/>
    <w:rsid w:val="0069147B"/>
    <w:rsid w:val="00801BDF"/>
    <w:rsid w:val="0080698B"/>
    <w:rsid w:val="00806F3E"/>
    <w:rsid w:val="009664C6"/>
    <w:rsid w:val="009E299A"/>
    <w:rsid w:val="00A63B98"/>
    <w:rsid w:val="00A72F73"/>
    <w:rsid w:val="00A84F5D"/>
    <w:rsid w:val="00B568D4"/>
    <w:rsid w:val="00C30239"/>
    <w:rsid w:val="00C926CA"/>
    <w:rsid w:val="00D15994"/>
    <w:rsid w:val="00DD25B0"/>
    <w:rsid w:val="00E20F20"/>
    <w:rsid w:val="00E475DC"/>
    <w:rsid w:val="00F253A5"/>
    <w:rsid w:val="00F50619"/>
    <w:rsid w:val="00F7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F20"/>
    <w:rPr>
      <w:b/>
      <w:bCs/>
    </w:rPr>
  </w:style>
  <w:style w:type="character" w:styleId="a5">
    <w:name w:val="Emphasis"/>
    <w:basedOn w:val="a0"/>
    <w:uiPriority w:val="20"/>
    <w:qFormat/>
    <w:rsid w:val="00E20F20"/>
    <w:rPr>
      <w:i/>
      <w:iCs/>
    </w:rPr>
  </w:style>
  <w:style w:type="character" w:styleId="a6">
    <w:name w:val="Hyperlink"/>
    <w:basedOn w:val="a0"/>
    <w:uiPriority w:val="99"/>
    <w:semiHidden/>
    <w:unhideWhenUsed/>
    <w:rsid w:val="00E20F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0F20"/>
    <w:rPr>
      <w:color w:val="800080"/>
      <w:u w:val="single"/>
    </w:rPr>
  </w:style>
  <w:style w:type="table" w:styleId="a8">
    <w:name w:val="Table Grid"/>
    <w:basedOn w:val="a1"/>
    <w:uiPriority w:val="59"/>
    <w:rsid w:val="00E2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-mask">
    <w:name w:val="placeholder-mask"/>
    <w:basedOn w:val="a0"/>
    <w:rsid w:val="00E20F20"/>
  </w:style>
  <w:style w:type="paragraph" w:styleId="a9">
    <w:name w:val="Balloon Text"/>
    <w:basedOn w:val="a"/>
    <w:link w:val="aa"/>
    <w:uiPriority w:val="99"/>
    <w:semiHidden/>
    <w:unhideWhenUsed/>
    <w:rsid w:val="00A7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9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6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1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3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4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2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resh.edu.ru/subject/6/" TargetMode="External"/><Relationship Id="rId68" Type="http://schemas.openxmlformats.org/officeDocument/2006/relationships/hyperlink" Target="https://resh.edu.ru/subject/6/" TargetMode="External"/><Relationship Id="rId84" Type="http://schemas.openxmlformats.org/officeDocument/2006/relationships/hyperlink" Target="https://resh.edu.ru/subject/6/" TargetMode="External"/><Relationship Id="rId89" Type="http://schemas.openxmlformats.org/officeDocument/2006/relationships/hyperlink" Target="https://resh.edu.ru/subject/6/" TargetMode="External"/><Relationship Id="rId112" Type="http://schemas.openxmlformats.org/officeDocument/2006/relationships/hyperlink" Target="https://m.edsoo.ru/f5e9a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f5e98962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resh.edu.ru/subject/6/" TargetMode="External"/><Relationship Id="rId74" Type="http://schemas.openxmlformats.org/officeDocument/2006/relationships/hyperlink" Target="https://resh.edu.ru/subject/6/" TargetMode="External"/><Relationship Id="rId79" Type="http://schemas.openxmlformats.org/officeDocument/2006/relationships/hyperlink" Target="https://resh.edu.ru/subject/6/" TargetMode="External"/><Relationship Id="rId87" Type="http://schemas.openxmlformats.org/officeDocument/2006/relationships/hyperlink" Target="https://resh.edu.ru/subject/6/" TargetMode="External"/><Relationship Id="rId102" Type="http://schemas.openxmlformats.org/officeDocument/2006/relationships/hyperlink" Target="https://m.edsoo.ru/f2a35116" TargetMode="External"/><Relationship Id="rId110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subject/6/" TargetMode="External"/><Relationship Id="rId90" Type="http://schemas.openxmlformats.org/officeDocument/2006/relationships/hyperlink" Target="https://resh.edu.ru/subject/6/" TargetMode="External"/><Relationship Id="rId95" Type="http://schemas.openxmlformats.org/officeDocument/2006/relationships/hyperlink" Target="https://resh.edu.ru/subject/6/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resh.edu.ru/subject/6/" TargetMode="External"/><Relationship Id="rId69" Type="http://schemas.openxmlformats.org/officeDocument/2006/relationships/hyperlink" Target="https://resh.edu.ru/subject/6/" TargetMode="External"/><Relationship Id="rId77" Type="http://schemas.openxmlformats.org/officeDocument/2006/relationships/hyperlink" Target="https://resh.edu.ru/subject/6/" TargetMode="External"/><Relationship Id="rId100" Type="http://schemas.openxmlformats.org/officeDocument/2006/relationships/hyperlink" Target="https://m.edsoo.ru/f5e92bb6" TargetMode="External"/><Relationship Id="rId105" Type="http://schemas.openxmlformats.org/officeDocument/2006/relationships/hyperlink" Target="https://m.edsoo.ru/f5e942c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resh.edu.ru/subject/6/" TargetMode="External"/><Relationship Id="rId80" Type="http://schemas.openxmlformats.org/officeDocument/2006/relationships/hyperlink" Target="https://resh.edu.ru/subject/6/" TargetMode="External"/><Relationship Id="rId85" Type="http://schemas.openxmlformats.org/officeDocument/2006/relationships/hyperlink" Target="https://resh.edu.ru/subject/6/" TargetMode="External"/><Relationship Id="rId93" Type="http://schemas.openxmlformats.org/officeDocument/2006/relationships/hyperlink" Target="https://resh.edu.ru/subject/6/" TargetMode="External"/><Relationship Id="rId98" Type="http://schemas.openxmlformats.org/officeDocument/2006/relationships/hyperlink" Target="https://m.edsoo.ru/f5e946a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resh.edu.ru/subject/6/" TargetMode="External"/><Relationship Id="rId103" Type="http://schemas.openxmlformats.org/officeDocument/2006/relationships/hyperlink" Target="https://m.edsoo.ru/f5e99484" TargetMode="External"/><Relationship Id="rId108" Type="http://schemas.openxmlformats.org/officeDocument/2006/relationships/hyperlink" Target="https://m.edsoo.ru/f5e93f52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resh.edu.ru/subject/6/" TargetMode="External"/><Relationship Id="rId75" Type="http://schemas.openxmlformats.org/officeDocument/2006/relationships/hyperlink" Target="https://resh.edu.ru/subject/6/" TargetMode="External"/><Relationship Id="rId83" Type="http://schemas.openxmlformats.org/officeDocument/2006/relationships/hyperlink" Target="https://resh.edu.ru/subject/6/" TargetMode="External"/><Relationship Id="rId88" Type="http://schemas.openxmlformats.org/officeDocument/2006/relationships/hyperlink" Target="https://resh.edu.ru/subject/6/" TargetMode="External"/><Relationship Id="rId91" Type="http://schemas.openxmlformats.org/officeDocument/2006/relationships/hyperlink" Target="https://resh.edu.ru/subject/6/" TargetMode="External"/><Relationship Id="rId96" Type="http://schemas.openxmlformats.org/officeDocument/2006/relationships/hyperlink" Target="https://m.edsoo.ru/f5e9668a" TargetMode="External"/><Relationship Id="rId111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9ad8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resh.edu.ru/subject/6/" TargetMode="External"/><Relationship Id="rId73" Type="http://schemas.openxmlformats.org/officeDocument/2006/relationships/hyperlink" Target="https://resh.edu.ru/subject/6/" TargetMode="External"/><Relationship Id="rId78" Type="http://schemas.openxmlformats.org/officeDocument/2006/relationships/hyperlink" Target="https://resh.edu.ru/subject/6/" TargetMode="External"/><Relationship Id="rId81" Type="http://schemas.openxmlformats.org/officeDocument/2006/relationships/hyperlink" Target="https://resh.edu.ru/subject/6/" TargetMode="External"/><Relationship Id="rId86" Type="http://schemas.openxmlformats.org/officeDocument/2006/relationships/hyperlink" Target="https://resh.edu.ru/subject/6/" TargetMode="External"/><Relationship Id="rId94" Type="http://schemas.openxmlformats.org/officeDocument/2006/relationships/hyperlink" Target="https://resh.edu.ru/subject/6/" TargetMode="External"/><Relationship Id="rId99" Type="http://schemas.openxmlformats.org/officeDocument/2006/relationships/hyperlink" Target="https://m.edsoo.ru/f5e96b94" TargetMode="External"/><Relationship Id="rId101" Type="http://schemas.openxmlformats.org/officeDocument/2006/relationships/hyperlink" Target="https://m.edsoo.ru/f5e986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f5e96e50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resh.edu.ru/subject/6/" TargetMode="External"/><Relationship Id="rId97" Type="http://schemas.openxmlformats.org/officeDocument/2006/relationships/hyperlink" Target="https://m.edsoo.ru/f5e92d78" TargetMode="External"/><Relationship Id="rId104" Type="http://schemas.openxmlformats.org/officeDocument/2006/relationships/hyperlink" Target="https://m.edsoo.ru/f5e98bb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resh.edu.ru/subject/6/" TargetMode="External"/><Relationship Id="rId92" Type="http://schemas.openxmlformats.org/officeDocument/2006/relationships/hyperlink" Target="https://resh.edu.ru/subjec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64</Pages>
  <Words>17229</Words>
  <Characters>98208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начшкола</cp:lastModifiedBy>
  <cp:revision>17</cp:revision>
  <dcterms:created xsi:type="dcterms:W3CDTF">2023-08-31T11:58:00Z</dcterms:created>
  <dcterms:modified xsi:type="dcterms:W3CDTF">2023-09-20T08:11:00Z</dcterms:modified>
</cp:coreProperties>
</file>