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5A" w:rsidRDefault="00A33687">
      <w:pPr>
        <w:spacing w:after="0"/>
        <w:ind w:left="120"/>
        <w:rPr>
          <w:lang w:val="ru-RU"/>
        </w:rPr>
      </w:pPr>
      <w:bookmarkStart w:id="0" w:name="block-12794345"/>
      <w:r>
        <w:rPr>
          <w:noProof/>
          <w:lang w:val="ru-RU" w:eastAsia="ru-RU"/>
        </w:rPr>
        <w:drawing>
          <wp:inline distT="0" distB="0" distL="0" distR="0">
            <wp:extent cx="5772358" cy="8286750"/>
            <wp:effectExtent l="19050" t="0" r="0" b="0"/>
            <wp:docPr id="1" name="Рисунок 1" descr="F:\Рабочие программы 2023-2024  уч.год\СКАНЫ титульных\СКАНЫ\вер. и стат. углуб.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2023-2024  уч.год\СКАНЫ титульных\СКАНЫ\вер. и стат. углуб. 10-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70" t="7271" r="5709" b="7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358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687" w:rsidRDefault="00A33687">
      <w:pPr>
        <w:spacing w:after="0"/>
        <w:ind w:left="120"/>
        <w:rPr>
          <w:lang w:val="ru-RU"/>
        </w:rPr>
      </w:pPr>
    </w:p>
    <w:p w:rsidR="00A33687" w:rsidRPr="00A33687" w:rsidRDefault="00A33687">
      <w:pPr>
        <w:spacing w:after="0"/>
        <w:ind w:left="120"/>
        <w:rPr>
          <w:lang w:val="ru-RU"/>
        </w:rPr>
      </w:pPr>
    </w:p>
    <w:p w:rsidR="00A33687" w:rsidRDefault="00A3368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2794346"/>
      <w:bookmarkEnd w:id="0"/>
    </w:p>
    <w:p w:rsidR="00A9375A" w:rsidRPr="007D7787" w:rsidRDefault="00A677F1">
      <w:pPr>
        <w:spacing w:after="0" w:line="264" w:lineRule="auto"/>
        <w:ind w:left="12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9375A" w:rsidRPr="007D7787" w:rsidRDefault="00A9375A">
      <w:pPr>
        <w:spacing w:after="0" w:line="264" w:lineRule="auto"/>
        <w:ind w:left="120"/>
        <w:jc w:val="both"/>
        <w:rPr>
          <w:lang w:val="ru-RU"/>
        </w:rPr>
      </w:pP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7D778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778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6699e0-a848-4276-9295-9131bc7b4ab1"/>
      <w:r w:rsidRPr="007D7787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</w:t>
      </w:r>
      <w:proofErr w:type="gramEnd"/>
      <w:r w:rsidRPr="007D7787">
        <w:rPr>
          <w:rFonts w:ascii="Times New Roman" w:hAnsi="Times New Roman"/>
          <w:color w:val="000000"/>
          <w:sz w:val="28"/>
          <w:lang w:val="ru-RU"/>
        </w:rPr>
        <w:t xml:space="preserve"> неделю), в 11 классе – 34 часа (1 час в неделю).</w:t>
      </w:r>
      <w:bookmarkEnd w:id="2"/>
      <w:r w:rsidRPr="007D778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9375A" w:rsidRPr="007D7787" w:rsidRDefault="00A9375A">
      <w:pPr>
        <w:rPr>
          <w:lang w:val="ru-RU"/>
        </w:rPr>
        <w:sectPr w:rsidR="00A9375A" w:rsidRPr="007D7787">
          <w:pgSz w:w="11906" w:h="16383"/>
          <w:pgMar w:top="1134" w:right="850" w:bottom="1134" w:left="1701" w:header="720" w:footer="720" w:gutter="0"/>
          <w:cols w:space="720"/>
        </w:sectPr>
      </w:pPr>
    </w:p>
    <w:p w:rsidR="00A9375A" w:rsidRPr="007D7787" w:rsidRDefault="00A677F1">
      <w:pPr>
        <w:spacing w:after="0" w:line="264" w:lineRule="auto"/>
        <w:ind w:left="120"/>
        <w:jc w:val="both"/>
        <w:rPr>
          <w:lang w:val="ru-RU"/>
        </w:rPr>
      </w:pPr>
      <w:bookmarkStart w:id="3" w:name="block-12794348"/>
      <w:bookmarkEnd w:id="1"/>
      <w:r w:rsidRPr="007D778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9375A" w:rsidRPr="007D7787" w:rsidRDefault="00A9375A">
      <w:pPr>
        <w:spacing w:after="0" w:line="264" w:lineRule="auto"/>
        <w:ind w:left="120"/>
        <w:jc w:val="both"/>
        <w:rPr>
          <w:lang w:val="ru-RU"/>
        </w:rPr>
      </w:pPr>
    </w:p>
    <w:p w:rsidR="00A9375A" w:rsidRPr="007D7787" w:rsidRDefault="00A677F1">
      <w:pPr>
        <w:spacing w:after="0" w:line="264" w:lineRule="auto"/>
        <w:ind w:left="12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9375A" w:rsidRPr="007D7787" w:rsidRDefault="00A9375A">
      <w:pPr>
        <w:spacing w:after="0" w:line="264" w:lineRule="auto"/>
        <w:ind w:left="120"/>
        <w:jc w:val="both"/>
        <w:rPr>
          <w:lang w:val="ru-RU"/>
        </w:rPr>
      </w:pP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A9375A" w:rsidRPr="00FA4E66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FA4E66">
        <w:rPr>
          <w:rFonts w:ascii="Times New Roman" w:hAnsi="Times New Roman"/>
          <w:color w:val="000000"/>
          <w:sz w:val="28"/>
          <w:lang w:val="ru-RU"/>
        </w:rPr>
        <w:t>Диаграммы Эйлера. Формула сложения вероятностей.</w:t>
      </w:r>
    </w:p>
    <w:p w:rsidR="00A9375A" w:rsidRPr="00FA4E66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</w:t>
      </w:r>
      <w:r w:rsidRPr="00FA4E66">
        <w:rPr>
          <w:rFonts w:ascii="Times New Roman" w:hAnsi="Times New Roman"/>
          <w:color w:val="000000"/>
          <w:sz w:val="28"/>
          <w:lang w:val="ru-RU"/>
        </w:rPr>
        <w:t>Формула полной вероятности. Формула Байеса. Независимые события.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A9375A" w:rsidRPr="007D7787" w:rsidRDefault="00A677F1">
      <w:pPr>
        <w:spacing w:after="0" w:line="264" w:lineRule="auto"/>
        <w:ind w:left="12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9375A" w:rsidRPr="007D7787" w:rsidRDefault="00A9375A">
      <w:pPr>
        <w:spacing w:after="0" w:line="264" w:lineRule="auto"/>
        <w:ind w:left="120"/>
        <w:jc w:val="both"/>
        <w:rPr>
          <w:lang w:val="ru-RU"/>
        </w:rPr>
      </w:pP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Неравенство Чебышёва. Теорема Чебышёва. Теорема Бернулли. </w:t>
      </w:r>
      <w:r w:rsidRPr="00FA4E66">
        <w:rPr>
          <w:rFonts w:ascii="Times New Roman" w:hAnsi="Times New Roman"/>
          <w:color w:val="000000"/>
          <w:sz w:val="28"/>
          <w:lang w:val="ru-RU"/>
        </w:rPr>
        <w:t xml:space="preserve">Закон больших чисел. </w:t>
      </w:r>
      <w:r w:rsidRPr="007D7787">
        <w:rPr>
          <w:rFonts w:ascii="Times New Roman" w:hAnsi="Times New Roman"/>
          <w:color w:val="000000"/>
          <w:sz w:val="28"/>
          <w:lang w:val="ru-RU"/>
        </w:rPr>
        <w:t>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A9375A" w:rsidRPr="007D7787" w:rsidRDefault="00A9375A">
      <w:pPr>
        <w:rPr>
          <w:lang w:val="ru-RU"/>
        </w:rPr>
        <w:sectPr w:rsidR="00A9375A" w:rsidRPr="007D7787">
          <w:pgSz w:w="11906" w:h="16383"/>
          <w:pgMar w:top="1134" w:right="850" w:bottom="1134" w:left="1701" w:header="720" w:footer="720" w:gutter="0"/>
          <w:cols w:space="720"/>
        </w:sectPr>
      </w:pPr>
    </w:p>
    <w:p w:rsidR="00A9375A" w:rsidRPr="007D7787" w:rsidRDefault="00A677F1">
      <w:pPr>
        <w:spacing w:after="0" w:line="264" w:lineRule="auto"/>
        <w:ind w:left="120"/>
        <w:jc w:val="both"/>
        <w:rPr>
          <w:lang w:val="ru-RU"/>
        </w:rPr>
      </w:pPr>
      <w:bookmarkStart w:id="4" w:name="block-12794347"/>
      <w:bookmarkEnd w:id="3"/>
      <w:r w:rsidRPr="007D778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A9375A" w:rsidRPr="007D7787" w:rsidRDefault="00A9375A">
      <w:pPr>
        <w:spacing w:after="0" w:line="264" w:lineRule="auto"/>
        <w:ind w:left="120"/>
        <w:jc w:val="both"/>
        <w:rPr>
          <w:lang w:val="ru-RU"/>
        </w:rPr>
      </w:pPr>
    </w:p>
    <w:p w:rsidR="00A9375A" w:rsidRPr="007D7787" w:rsidRDefault="00A677F1">
      <w:pPr>
        <w:spacing w:after="0" w:line="264" w:lineRule="auto"/>
        <w:ind w:left="12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9375A" w:rsidRPr="007D7787" w:rsidRDefault="00A9375A">
      <w:pPr>
        <w:spacing w:after="0" w:line="264" w:lineRule="auto"/>
        <w:ind w:left="120"/>
        <w:jc w:val="both"/>
        <w:rPr>
          <w:lang w:val="ru-RU"/>
        </w:rPr>
      </w:pP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778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778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778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778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7D778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778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778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7787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7D7787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778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778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778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778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A9375A" w:rsidRPr="007D7787" w:rsidRDefault="00A9375A">
      <w:pPr>
        <w:spacing w:after="0" w:line="264" w:lineRule="auto"/>
        <w:ind w:left="120"/>
        <w:jc w:val="both"/>
        <w:rPr>
          <w:lang w:val="ru-RU"/>
        </w:rPr>
      </w:pPr>
    </w:p>
    <w:p w:rsidR="00A9375A" w:rsidRPr="007D7787" w:rsidRDefault="00A677F1">
      <w:pPr>
        <w:spacing w:after="0" w:line="264" w:lineRule="auto"/>
        <w:ind w:left="12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9375A" w:rsidRPr="007D7787" w:rsidRDefault="00A9375A">
      <w:pPr>
        <w:spacing w:after="0" w:line="264" w:lineRule="auto"/>
        <w:ind w:left="120"/>
        <w:jc w:val="both"/>
        <w:rPr>
          <w:lang w:val="ru-RU"/>
        </w:rPr>
      </w:pPr>
    </w:p>
    <w:p w:rsidR="00A9375A" w:rsidRPr="007D7787" w:rsidRDefault="00A677F1">
      <w:pPr>
        <w:spacing w:after="0" w:line="264" w:lineRule="auto"/>
        <w:ind w:left="12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A9375A" w:rsidRPr="007D7787" w:rsidRDefault="00A9375A">
      <w:pPr>
        <w:spacing w:after="0" w:line="264" w:lineRule="auto"/>
        <w:ind w:left="120"/>
        <w:jc w:val="both"/>
        <w:rPr>
          <w:lang w:val="ru-RU"/>
        </w:rPr>
      </w:pPr>
    </w:p>
    <w:p w:rsidR="00A9375A" w:rsidRPr="007D7787" w:rsidRDefault="00A677F1">
      <w:pPr>
        <w:spacing w:after="0" w:line="264" w:lineRule="auto"/>
        <w:ind w:left="12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A9375A" w:rsidRPr="007D7787" w:rsidRDefault="00A9375A">
      <w:pPr>
        <w:spacing w:after="0" w:line="264" w:lineRule="auto"/>
        <w:ind w:left="120"/>
        <w:jc w:val="both"/>
        <w:rPr>
          <w:lang w:val="ru-RU"/>
        </w:rPr>
      </w:pPr>
    </w:p>
    <w:p w:rsidR="00A9375A" w:rsidRPr="007D7787" w:rsidRDefault="00A677F1">
      <w:pPr>
        <w:spacing w:after="0" w:line="264" w:lineRule="auto"/>
        <w:ind w:left="12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7D778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D7787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9375A" w:rsidRPr="007D7787" w:rsidRDefault="00A9375A">
      <w:pPr>
        <w:spacing w:after="0" w:line="264" w:lineRule="auto"/>
        <w:ind w:left="120"/>
        <w:jc w:val="both"/>
        <w:rPr>
          <w:lang w:val="ru-RU"/>
        </w:rPr>
      </w:pPr>
    </w:p>
    <w:p w:rsidR="00A9375A" w:rsidRPr="007D7787" w:rsidRDefault="00A677F1">
      <w:pPr>
        <w:spacing w:after="0" w:line="264" w:lineRule="auto"/>
        <w:ind w:left="120"/>
        <w:jc w:val="both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9375A" w:rsidRPr="007D7787" w:rsidRDefault="00A9375A">
      <w:pPr>
        <w:spacing w:after="0" w:line="264" w:lineRule="auto"/>
        <w:ind w:left="120"/>
        <w:jc w:val="both"/>
        <w:rPr>
          <w:lang w:val="ru-RU"/>
        </w:rPr>
      </w:pP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D7787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7D7787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D7787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7D7787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A9375A" w:rsidRPr="007D7787" w:rsidRDefault="00A677F1">
      <w:pPr>
        <w:spacing w:after="0" w:line="264" w:lineRule="auto"/>
        <w:ind w:firstLine="600"/>
        <w:jc w:val="both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A9375A" w:rsidRPr="007D7787" w:rsidRDefault="00A9375A">
      <w:pPr>
        <w:rPr>
          <w:lang w:val="ru-RU"/>
        </w:rPr>
        <w:sectPr w:rsidR="00A9375A" w:rsidRPr="007D7787">
          <w:pgSz w:w="11906" w:h="16383"/>
          <w:pgMar w:top="1134" w:right="850" w:bottom="1134" w:left="1701" w:header="720" w:footer="720" w:gutter="0"/>
          <w:cols w:space="720"/>
        </w:sectPr>
      </w:pPr>
    </w:p>
    <w:p w:rsidR="00A9375A" w:rsidRDefault="00A677F1">
      <w:pPr>
        <w:spacing w:after="0"/>
        <w:ind w:left="120"/>
      </w:pPr>
      <w:bookmarkStart w:id="5" w:name="block-12794351"/>
      <w:bookmarkEnd w:id="4"/>
      <w:r w:rsidRPr="007D77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9375A" w:rsidRDefault="00A677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A9375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75A" w:rsidRDefault="00A937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75A" w:rsidRDefault="00A937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75A" w:rsidRDefault="00A93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75A" w:rsidRDefault="00A9375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75A" w:rsidRDefault="00A9375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75A" w:rsidRDefault="00A9375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75A" w:rsidRDefault="00A937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75A" w:rsidRDefault="00A9375A"/>
        </w:tc>
      </w:tr>
      <w:tr w:rsidR="00A937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9375A" w:rsidRDefault="007D7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9375A" w:rsidRDefault="00A9375A"/>
        </w:tc>
      </w:tr>
    </w:tbl>
    <w:p w:rsidR="00A9375A" w:rsidRDefault="00A9375A">
      <w:pPr>
        <w:sectPr w:rsidR="00A937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75A" w:rsidRDefault="00A677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9"/>
        <w:gridCol w:w="4582"/>
        <w:gridCol w:w="1576"/>
        <w:gridCol w:w="1841"/>
        <w:gridCol w:w="1910"/>
        <w:gridCol w:w="2718"/>
      </w:tblGrid>
      <w:tr w:rsidR="00A9375A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75A" w:rsidRDefault="00A9375A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75A" w:rsidRDefault="00A937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75A" w:rsidRDefault="00A93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75A" w:rsidRDefault="00A9375A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75A" w:rsidRDefault="00A9375A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75A" w:rsidRDefault="00A9375A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75A" w:rsidRDefault="00A937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75A" w:rsidRDefault="00A9375A"/>
        </w:tc>
      </w:tr>
      <w:tr w:rsidR="00A9375A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9375A" w:rsidRDefault="00A9375A"/>
        </w:tc>
      </w:tr>
    </w:tbl>
    <w:p w:rsidR="00A9375A" w:rsidRDefault="00A9375A">
      <w:pPr>
        <w:sectPr w:rsidR="00A937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75A" w:rsidRDefault="00A9375A">
      <w:pPr>
        <w:sectPr w:rsidR="00A937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75A" w:rsidRDefault="00A677F1">
      <w:pPr>
        <w:spacing w:after="0"/>
        <w:ind w:left="120"/>
      </w:pPr>
      <w:bookmarkStart w:id="6" w:name="block-1279435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9375A" w:rsidRDefault="00A677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A9375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75A" w:rsidRDefault="00A9375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75A" w:rsidRDefault="00A937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75A" w:rsidRDefault="00A93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75A" w:rsidRDefault="00A9375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75A" w:rsidRDefault="00A9375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75A" w:rsidRDefault="00A9375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75A" w:rsidRDefault="00A937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75A" w:rsidRDefault="00A93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75A" w:rsidRDefault="00A9375A"/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7D77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7D77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Pr="00FA4E66" w:rsidRDefault="004325E4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FA4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Pr="004325E4" w:rsidRDefault="00A9375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Pr="004325E4" w:rsidRDefault="004325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325E4">
              <w:rPr>
                <w:rFonts w:ascii="Times New Roman" w:hAnsi="Times New Roman" w:cs="Times New Roman"/>
                <w:lang w:val="ru-RU"/>
              </w:rPr>
              <w:t>Подготовка к промежуточной аттестации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432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75A" w:rsidRPr="004325E4" w:rsidRDefault="004325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325E4">
              <w:rPr>
                <w:rFonts w:ascii="Times New Roman" w:hAnsi="Times New Roman" w:cs="Times New Roman"/>
                <w:lang w:val="ru-RU"/>
              </w:rPr>
              <w:t>Промежуточная аттестация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Pr="004325E4" w:rsidRDefault="00432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75A" w:rsidRDefault="00A9375A"/>
        </w:tc>
      </w:tr>
    </w:tbl>
    <w:p w:rsidR="00A9375A" w:rsidRDefault="00A9375A">
      <w:pPr>
        <w:sectPr w:rsidR="00A937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75A" w:rsidRDefault="00A677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A9375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75A" w:rsidRDefault="00A9375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75A" w:rsidRDefault="00A937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75A" w:rsidRDefault="00A93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75A" w:rsidRDefault="00A9375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75A" w:rsidRDefault="00A9375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75A" w:rsidRDefault="00A9375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75A" w:rsidRDefault="00A937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75A" w:rsidRDefault="00A93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75A" w:rsidRDefault="00A9375A"/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7D77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7D77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7D77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7D77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Pr="00CC34C8" w:rsidRDefault="00CC34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C34C8">
              <w:rPr>
                <w:rFonts w:ascii="Times New Roman" w:hAnsi="Times New Roman" w:cs="Times New Roman"/>
                <w:lang w:val="ru-RU"/>
              </w:rPr>
              <w:t>Промежуточная аттестация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применением формул и графических </w:t>
            </w: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75A" w:rsidRDefault="00A9375A">
            <w:pPr>
              <w:spacing w:after="0"/>
              <w:ind w:left="135"/>
            </w:pPr>
          </w:p>
        </w:tc>
      </w:tr>
      <w:tr w:rsidR="00A937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75A" w:rsidRPr="007D7787" w:rsidRDefault="00A677F1">
            <w:pPr>
              <w:spacing w:after="0"/>
              <w:ind w:left="135"/>
              <w:rPr>
                <w:lang w:val="ru-RU"/>
              </w:rPr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 w:rsidRPr="007D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75A" w:rsidRDefault="00A6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75A" w:rsidRDefault="00A9375A"/>
        </w:tc>
      </w:tr>
    </w:tbl>
    <w:p w:rsidR="00A9375A" w:rsidRDefault="00A9375A">
      <w:pPr>
        <w:sectPr w:rsidR="00A937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75A" w:rsidRDefault="00A9375A">
      <w:pPr>
        <w:sectPr w:rsidR="00A937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75A" w:rsidRDefault="00A677F1">
      <w:pPr>
        <w:spacing w:after="0"/>
        <w:ind w:left="120"/>
      </w:pPr>
      <w:bookmarkStart w:id="7" w:name="block-1279434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9375A" w:rsidRDefault="00A677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9375A" w:rsidRPr="007D7787" w:rsidRDefault="00A677F1">
      <w:pPr>
        <w:spacing w:after="0" w:line="480" w:lineRule="auto"/>
        <w:ind w:left="120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8b6582c9-5be5-4f84-b266-4924bccdc51b"/>
      <w:r w:rsidRPr="007D7787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 (в 2 частях), 11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8"/>
      <w:r w:rsidRPr="007D778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9375A" w:rsidRPr="007D7787" w:rsidRDefault="00A677F1">
      <w:pPr>
        <w:spacing w:after="0" w:line="480" w:lineRule="auto"/>
        <w:ind w:left="120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9375A" w:rsidRPr="007D7787" w:rsidRDefault="00A677F1">
      <w:pPr>
        <w:spacing w:after="0"/>
        <w:ind w:left="120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​</w:t>
      </w:r>
    </w:p>
    <w:p w:rsidR="00A9375A" w:rsidRPr="007D7787" w:rsidRDefault="00A677F1">
      <w:pPr>
        <w:spacing w:after="0" w:line="480" w:lineRule="auto"/>
        <w:ind w:left="120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9375A" w:rsidRPr="007D7787" w:rsidRDefault="00A677F1">
      <w:pPr>
        <w:spacing w:after="0" w:line="480" w:lineRule="auto"/>
        <w:ind w:left="120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​‌- Математика. Вероятность и статистика: 7-9-е классы: базовый уровень:</w:t>
      </w:r>
      <w:r w:rsidRPr="007D7787">
        <w:rPr>
          <w:sz w:val="28"/>
          <w:lang w:val="ru-RU"/>
        </w:rPr>
        <w:br/>
      </w:r>
      <w:r w:rsidRPr="007D7787">
        <w:rPr>
          <w:rFonts w:ascii="Times New Roman" w:hAnsi="Times New Roman"/>
          <w:color w:val="000000"/>
          <w:sz w:val="28"/>
          <w:lang w:val="ru-RU"/>
        </w:rPr>
        <w:t xml:space="preserve"> учебник: в 2 частях, 7-9 классы/ Высоцкий И.Р., Ященко И.В.; под ред.</w:t>
      </w:r>
      <w:r w:rsidRPr="007D7787">
        <w:rPr>
          <w:sz w:val="28"/>
          <w:lang w:val="ru-RU"/>
        </w:rPr>
        <w:br/>
      </w:r>
      <w:r w:rsidRPr="007D7787">
        <w:rPr>
          <w:rFonts w:ascii="Times New Roman" w:hAnsi="Times New Roman"/>
          <w:color w:val="000000"/>
          <w:sz w:val="28"/>
          <w:lang w:val="ru-RU"/>
        </w:rPr>
        <w:t xml:space="preserve"> Ященко И.В., Акционерное общество «Издательство «Просвещение»;</w:t>
      </w:r>
      <w:r w:rsidRPr="007D7787">
        <w:rPr>
          <w:sz w:val="28"/>
          <w:lang w:val="ru-RU"/>
        </w:rPr>
        <w:br/>
      </w:r>
      <w:r w:rsidRPr="007D7787">
        <w:rPr>
          <w:rFonts w:ascii="Times New Roman" w:hAnsi="Times New Roman"/>
          <w:color w:val="000000"/>
          <w:sz w:val="28"/>
          <w:lang w:val="ru-RU"/>
        </w:rPr>
        <w:t xml:space="preserve"> - Теория вероятностей и статистика. Экспериментальное учебное пособие</w:t>
      </w:r>
      <w:r w:rsidRPr="007D7787">
        <w:rPr>
          <w:sz w:val="28"/>
          <w:lang w:val="ru-RU"/>
        </w:rPr>
        <w:br/>
      </w:r>
      <w:r w:rsidRPr="007D7787">
        <w:rPr>
          <w:rFonts w:ascii="Times New Roman" w:hAnsi="Times New Roman"/>
          <w:color w:val="000000"/>
          <w:sz w:val="28"/>
          <w:lang w:val="ru-RU"/>
        </w:rPr>
        <w:t xml:space="preserve"> для 10 и 11 классов общеобразовательных учреждений / Ю. Н. Тюрин,</w:t>
      </w:r>
      <w:r w:rsidRPr="007D7787">
        <w:rPr>
          <w:sz w:val="28"/>
          <w:lang w:val="ru-RU"/>
        </w:rPr>
        <w:br/>
      </w:r>
      <w:r w:rsidRPr="007D7787">
        <w:rPr>
          <w:rFonts w:ascii="Times New Roman" w:hAnsi="Times New Roman"/>
          <w:color w:val="000000"/>
          <w:sz w:val="28"/>
          <w:lang w:val="ru-RU"/>
        </w:rPr>
        <w:t xml:space="preserve"> А. А. Макаров, И. Р. Высоцкий, И. В. Ященко. — М.: МЦНМО, 2014. —</w:t>
      </w:r>
      <w:r w:rsidRPr="007D7787">
        <w:rPr>
          <w:sz w:val="28"/>
          <w:lang w:val="ru-RU"/>
        </w:rPr>
        <w:br/>
      </w:r>
      <w:bookmarkStart w:id="9" w:name="14faef7a-1130-4a8c-b98b-7dabba266b48"/>
      <w:r w:rsidRPr="007D7787">
        <w:rPr>
          <w:rFonts w:ascii="Times New Roman" w:hAnsi="Times New Roman"/>
          <w:color w:val="000000"/>
          <w:sz w:val="28"/>
          <w:lang w:val="ru-RU"/>
        </w:rPr>
        <w:t xml:space="preserve"> 248с.‌</w:t>
      </w:r>
      <w:bookmarkEnd w:id="9"/>
      <w:r w:rsidRPr="007D778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9375A" w:rsidRPr="007D7787" w:rsidRDefault="00A9375A">
      <w:pPr>
        <w:spacing w:after="0"/>
        <w:ind w:left="120"/>
        <w:rPr>
          <w:lang w:val="ru-RU"/>
        </w:rPr>
      </w:pPr>
    </w:p>
    <w:p w:rsidR="00A9375A" w:rsidRPr="007D7787" w:rsidRDefault="00A677F1">
      <w:pPr>
        <w:spacing w:after="0" w:line="480" w:lineRule="auto"/>
        <w:ind w:left="120"/>
        <w:rPr>
          <w:lang w:val="ru-RU"/>
        </w:rPr>
      </w:pPr>
      <w:r w:rsidRPr="007D77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9375A" w:rsidRPr="007D7787" w:rsidRDefault="00A677F1">
      <w:pPr>
        <w:spacing w:after="0" w:line="480" w:lineRule="auto"/>
        <w:ind w:left="120"/>
        <w:rPr>
          <w:lang w:val="ru-RU"/>
        </w:rPr>
      </w:pPr>
      <w:r w:rsidRPr="007D7787">
        <w:rPr>
          <w:rFonts w:ascii="Times New Roman" w:hAnsi="Times New Roman"/>
          <w:color w:val="000000"/>
          <w:sz w:val="28"/>
          <w:lang w:val="ru-RU"/>
        </w:rPr>
        <w:t>​</w:t>
      </w:r>
      <w:r w:rsidRPr="007D7787">
        <w:rPr>
          <w:rFonts w:ascii="Times New Roman" w:hAnsi="Times New Roman"/>
          <w:color w:val="333333"/>
          <w:sz w:val="28"/>
          <w:lang w:val="ru-RU"/>
        </w:rPr>
        <w:t>​‌</w:t>
      </w:r>
      <w:r w:rsidRPr="007D7787">
        <w:rPr>
          <w:rFonts w:ascii="Times New Roman" w:hAnsi="Times New Roman"/>
          <w:color w:val="000000"/>
          <w:sz w:val="28"/>
          <w:lang w:val="ru-RU"/>
        </w:rPr>
        <w:t xml:space="preserve">-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7D778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7D77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D77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D7787">
        <w:rPr>
          <w:rFonts w:ascii="Times New Roman" w:hAnsi="Times New Roman"/>
          <w:color w:val="000000"/>
          <w:sz w:val="28"/>
          <w:lang w:val="ru-RU"/>
        </w:rPr>
        <w:t>/;</w:t>
      </w:r>
      <w:r w:rsidRPr="007D7787">
        <w:rPr>
          <w:sz w:val="28"/>
          <w:lang w:val="ru-RU"/>
        </w:rPr>
        <w:br/>
      </w:r>
      <w:r w:rsidRPr="007D7787">
        <w:rPr>
          <w:rFonts w:ascii="Times New Roman" w:hAnsi="Times New Roman"/>
          <w:color w:val="000000"/>
          <w:sz w:val="28"/>
          <w:lang w:val="ru-RU"/>
        </w:rPr>
        <w:t xml:space="preserve"> - Цифровой образовательный ресурс для школ </w:t>
      </w:r>
      <w:proofErr w:type="spellStart"/>
      <w:r w:rsidRPr="007D7787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 w:rsidRPr="007D77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7D77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D77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7D77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D7787">
        <w:rPr>
          <w:rFonts w:ascii="Times New Roman" w:hAnsi="Times New Roman"/>
          <w:color w:val="000000"/>
          <w:sz w:val="28"/>
          <w:lang w:val="ru-RU"/>
        </w:rPr>
        <w:t>/;</w:t>
      </w:r>
      <w:r w:rsidRPr="007D7787">
        <w:rPr>
          <w:sz w:val="28"/>
          <w:lang w:val="ru-RU"/>
        </w:rPr>
        <w:br/>
      </w:r>
      <w:bookmarkStart w:id="10" w:name="650223d2-78a3-48ed-bf60-01d1d63fcead"/>
      <w:r w:rsidRPr="007D7787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7D7787">
        <w:rPr>
          <w:rFonts w:ascii="Times New Roman" w:hAnsi="Times New Roman"/>
          <w:color w:val="000000"/>
          <w:sz w:val="28"/>
          <w:lang w:val="ru-RU"/>
        </w:rPr>
        <w:t>Яндекс</w:t>
      </w:r>
      <w:proofErr w:type="spellEnd"/>
      <w:r w:rsidRPr="007D7787">
        <w:rPr>
          <w:rFonts w:ascii="Times New Roman" w:hAnsi="Times New Roman"/>
          <w:color w:val="000000"/>
          <w:sz w:val="28"/>
          <w:lang w:val="ru-RU"/>
        </w:rPr>
        <w:t xml:space="preserve"> учебник </w:t>
      </w:r>
      <w:r>
        <w:rPr>
          <w:rFonts w:ascii="Times New Roman" w:hAnsi="Times New Roman"/>
          <w:color w:val="000000"/>
          <w:sz w:val="28"/>
        </w:rPr>
        <w:t>https</w:t>
      </w:r>
      <w:r w:rsidRPr="007D77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7D77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7D77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D7787">
        <w:rPr>
          <w:rFonts w:ascii="Times New Roman" w:hAnsi="Times New Roman"/>
          <w:color w:val="000000"/>
          <w:sz w:val="28"/>
          <w:lang w:val="ru-RU"/>
        </w:rPr>
        <w:t>/</w:t>
      </w:r>
      <w:bookmarkEnd w:id="10"/>
      <w:r w:rsidRPr="007D7787">
        <w:rPr>
          <w:rFonts w:ascii="Times New Roman" w:hAnsi="Times New Roman"/>
          <w:color w:val="333333"/>
          <w:sz w:val="28"/>
          <w:lang w:val="ru-RU"/>
        </w:rPr>
        <w:t>‌</w:t>
      </w:r>
      <w:r w:rsidRPr="007D7787">
        <w:rPr>
          <w:rFonts w:ascii="Times New Roman" w:hAnsi="Times New Roman"/>
          <w:color w:val="000000"/>
          <w:sz w:val="28"/>
          <w:lang w:val="ru-RU"/>
        </w:rPr>
        <w:t>​</w:t>
      </w:r>
    </w:p>
    <w:p w:rsidR="00A9375A" w:rsidRPr="007D7787" w:rsidRDefault="00A9375A">
      <w:pPr>
        <w:rPr>
          <w:lang w:val="ru-RU"/>
        </w:rPr>
        <w:sectPr w:rsidR="00A9375A" w:rsidRPr="007D7787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A677F1" w:rsidRPr="007D7787" w:rsidRDefault="00A677F1">
      <w:pPr>
        <w:rPr>
          <w:lang w:val="ru-RU"/>
        </w:rPr>
      </w:pPr>
    </w:p>
    <w:sectPr w:rsidR="00A677F1" w:rsidRPr="007D7787" w:rsidSect="00CC49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375A"/>
    <w:rsid w:val="004325E4"/>
    <w:rsid w:val="005022B7"/>
    <w:rsid w:val="007D7787"/>
    <w:rsid w:val="00A33687"/>
    <w:rsid w:val="00A677F1"/>
    <w:rsid w:val="00A9375A"/>
    <w:rsid w:val="00CC34C8"/>
    <w:rsid w:val="00CC4999"/>
    <w:rsid w:val="00DC7DC4"/>
    <w:rsid w:val="00DF7443"/>
    <w:rsid w:val="00FA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C499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C4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A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4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kabinet3-16</cp:lastModifiedBy>
  <cp:revision>10</cp:revision>
  <cp:lastPrinted>2023-09-11T12:11:00Z</cp:lastPrinted>
  <dcterms:created xsi:type="dcterms:W3CDTF">2023-09-09T10:32:00Z</dcterms:created>
  <dcterms:modified xsi:type="dcterms:W3CDTF">2023-09-20T09:33:00Z</dcterms:modified>
</cp:coreProperties>
</file>